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B0AB" w14:textId="6FD701DE" w:rsidR="001634F6" w:rsidRPr="00B047B3" w:rsidRDefault="001634F6">
      <w:pPr>
        <w:rPr>
          <w:rFonts w:ascii="Raleway" w:hAnsi="Raleway"/>
        </w:rPr>
      </w:pPr>
    </w:p>
    <w:p w14:paraId="687F126C" w14:textId="6DF29E03" w:rsidR="00B047B3" w:rsidRPr="00B047B3" w:rsidRDefault="00B047B3" w:rsidP="00B047B3">
      <w:pPr>
        <w:pStyle w:val="Heading2"/>
        <w:rPr>
          <w:rFonts w:ascii="Raleway" w:hAnsi="Raleway"/>
        </w:rPr>
      </w:pPr>
    </w:p>
    <w:p w14:paraId="046B9FAB" w14:textId="07C5E9DB" w:rsidR="00B047B3" w:rsidRPr="00B047B3" w:rsidRDefault="00B047B3" w:rsidP="00B047B3">
      <w:pPr>
        <w:pStyle w:val="Heading2"/>
        <w:rPr>
          <w:rFonts w:ascii="Raleway" w:hAnsi="Raleway"/>
        </w:rPr>
      </w:pPr>
      <w:r w:rsidRPr="00B047B3">
        <w:rPr>
          <w:rFonts w:ascii="Raleway" w:hAnsi="Raleway"/>
        </w:rPr>
        <w:t>Programme Notes</w:t>
      </w:r>
    </w:p>
    <w:p w14:paraId="4EA9363F" w14:textId="4C92F7DC" w:rsidR="00B047B3" w:rsidRPr="00B047B3" w:rsidRDefault="00B047B3" w:rsidP="00B047B3">
      <w:pPr>
        <w:rPr>
          <w:rFonts w:ascii="Raleway" w:hAnsi="Raleway"/>
        </w:rPr>
      </w:pPr>
    </w:p>
    <w:p w14:paraId="3D3B9F1E" w14:textId="1B23CAFC" w:rsidR="00B047B3" w:rsidRPr="00B047B3" w:rsidRDefault="00F2560F" w:rsidP="00B047B3">
      <w:pPr>
        <w:pStyle w:val="Heading2"/>
        <w:tabs>
          <w:tab w:val="center" w:pos="4513"/>
        </w:tabs>
        <w:rPr>
          <w:rFonts w:ascii="Raleway" w:hAnsi="Raleway"/>
          <w:i/>
          <w:iCs/>
        </w:rPr>
      </w:pPr>
      <w:r>
        <w:rPr>
          <w:rFonts w:ascii="Raleway" w:hAnsi="Raleway"/>
          <w:i/>
          <w:iCs/>
        </w:rPr>
        <w:t>READ</w:t>
      </w:r>
      <w:r w:rsidR="001C23D7">
        <w:rPr>
          <w:rFonts w:ascii="Raleway" w:hAnsi="Raleway"/>
          <w:i/>
          <w:iCs/>
        </w:rPr>
        <w:t>Y</w:t>
      </w:r>
      <w:r w:rsidR="00B047B3">
        <w:rPr>
          <w:rFonts w:ascii="Raleway" w:hAnsi="Raleway"/>
          <w:i/>
          <w:iCs/>
        </w:rPr>
        <w:tab/>
      </w:r>
    </w:p>
    <w:p w14:paraId="104C24A9" w14:textId="4E4AE850" w:rsidR="00B047B3" w:rsidRPr="00B047B3" w:rsidRDefault="001C23D7" w:rsidP="00B047B3">
      <w:pPr>
        <w:pStyle w:val="Heading2"/>
        <w:rPr>
          <w:rFonts w:ascii="Raleway" w:hAnsi="Raleway"/>
        </w:rPr>
      </w:pPr>
      <w:r>
        <w:rPr>
          <w:rFonts w:ascii="Raleway" w:hAnsi="Raleway"/>
        </w:rPr>
        <w:t>Matthew Hawkins</w:t>
      </w:r>
    </w:p>
    <w:p w14:paraId="4B1B187A" w14:textId="6986E805" w:rsidR="00B047B3" w:rsidRPr="00B047B3" w:rsidRDefault="00B047B3" w:rsidP="00B047B3">
      <w:pPr>
        <w:rPr>
          <w:rFonts w:ascii="Raleway" w:hAnsi="Raleway"/>
        </w:rPr>
      </w:pPr>
    </w:p>
    <w:p w14:paraId="777FF0A3" w14:textId="2F81929A" w:rsidR="00B047B3" w:rsidRDefault="00B047B3" w:rsidP="00B047B3">
      <w:pPr>
        <w:rPr>
          <w:rFonts w:ascii="Raleway" w:hAnsi="Raleway"/>
        </w:rPr>
      </w:pPr>
    </w:p>
    <w:p w14:paraId="686516C9" w14:textId="36E06CDC" w:rsidR="00B047B3" w:rsidRDefault="001C23D7" w:rsidP="00B047B3">
      <w:pPr>
        <w:rPr>
          <w:rFonts w:ascii="Raleway" w:hAnsi="Raleway"/>
          <w:i/>
          <w:iCs/>
        </w:rPr>
      </w:pPr>
      <w:r w:rsidRPr="001C23D7">
        <w:rPr>
          <w:rFonts w:ascii="Raleway" w:hAnsi="Raleway"/>
          <w:i/>
          <w:iCs/>
        </w:rPr>
        <w:t>READY</w:t>
      </w:r>
      <w:r w:rsidRPr="001C23D7">
        <w:rPr>
          <w:rFonts w:ascii="Raleway" w:hAnsi="Raleway"/>
        </w:rPr>
        <w:t xml:space="preserve"> is made and danced by a mature dancer. Quite possibly he is not now able to dance in any other way than the way you see. The work is not meant to be seen from any fixed vantage point. </w:t>
      </w:r>
      <w:r w:rsidRPr="001C23D7">
        <w:rPr>
          <w:rFonts w:ascii="Raleway" w:hAnsi="Raleway"/>
          <w:i/>
          <w:iCs/>
        </w:rPr>
        <w:t>READY</w:t>
      </w:r>
      <w:r w:rsidRPr="001C23D7">
        <w:rPr>
          <w:rFonts w:ascii="Raleway" w:hAnsi="Raleway"/>
        </w:rPr>
        <w:t xml:space="preserve"> moves along by increments </w:t>
      </w:r>
      <w:r>
        <w:rPr>
          <w:rFonts w:ascii="Raleway" w:hAnsi="Raleway"/>
        </w:rPr>
        <w:t>–</w:t>
      </w:r>
      <w:r w:rsidRPr="001C23D7">
        <w:rPr>
          <w:rFonts w:ascii="Raleway" w:hAnsi="Raleway"/>
        </w:rPr>
        <w:t xml:space="preserve"> there will be variations on emerging themes. Witness could be constant, forensic, passing and askance. </w:t>
      </w:r>
      <w:r w:rsidRPr="001C23D7">
        <w:rPr>
          <w:rFonts w:ascii="Raleway" w:hAnsi="Raleway"/>
          <w:i/>
          <w:iCs/>
        </w:rPr>
        <w:t>READY</w:t>
      </w:r>
      <w:r w:rsidRPr="001C23D7">
        <w:rPr>
          <w:rFonts w:ascii="Raleway" w:hAnsi="Raleway"/>
        </w:rPr>
        <w:t xml:space="preserve"> embraces the possibility for audience members to shift their viewpoints. </w:t>
      </w:r>
      <w:r>
        <w:rPr>
          <w:rFonts w:ascii="Raleway" w:hAnsi="Raleway"/>
        </w:rPr>
        <w:t>It</w:t>
      </w:r>
      <w:r w:rsidRPr="001C23D7">
        <w:rPr>
          <w:rFonts w:ascii="Raleway" w:hAnsi="Raleway"/>
        </w:rPr>
        <w:t xml:space="preserve"> has duration and is durable </w:t>
      </w:r>
      <w:r>
        <w:rPr>
          <w:rFonts w:ascii="Raleway" w:hAnsi="Raleway"/>
        </w:rPr>
        <w:t>–</w:t>
      </w:r>
      <w:r w:rsidRPr="001C23D7">
        <w:rPr>
          <w:rFonts w:ascii="Raleway" w:hAnsi="Raleway"/>
        </w:rPr>
        <w:t xml:space="preserve"> </w:t>
      </w:r>
      <w:r>
        <w:rPr>
          <w:rFonts w:ascii="Raleway" w:hAnsi="Raleway"/>
        </w:rPr>
        <w:t>i</w:t>
      </w:r>
      <w:r w:rsidRPr="001C23D7">
        <w:rPr>
          <w:rFonts w:ascii="Raleway" w:hAnsi="Raleway"/>
        </w:rPr>
        <w:t xml:space="preserve">t can stand in emptiness and can also work amid the movement of people going about their business. You can flood your head with the sound of Beethoven Sonatas as this emanates from day-before-yesterday CD technology. Elsewise you may to choose to distance yourself from the sound-source and take </w:t>
      </w:r>
      <w:r w:rsidRPr="001C23D7">
        <w:rPr>
          <w:rFonts w:ascii="Raleway" w:hAnsi="Raleway"/>
          <w:i/>
          <w:iCs/>
        </w:rPr>
        <w:t>READY</w:t>
      </w:r>
      <w:r w:rsidRPr="001C23D7">
        <w:rPr>
          <w:rFonts w:ascii="Raleway" w:hAnsi="Raleway"/>
        </w:rPr>
        <w:t xml:space="preserve"> at face-value.</w:t>
      </w:r>
    </w:p>
    <w:p w14:paraId="62C50793" w14:textId="7A92FAB5" w:rsidR="00B047B3" w:rsidRDefault="00B047B3" w:rsidP="00B047B3">
      <w:pPr>
        <w:rPr>
          <w:rFonts w:ascii="Raleway" w:hAnsi="Raleway"/>
        </w:rPr>
      </w:pPr>
    </w:p>
    <w:p w14:paraId="73A8DD6C" w14:textId="763BF63C" w:rsidR="00B047B3" w:rsidRDefault="001C23D7" w:rsidP="00B047B3">
      <w:pPr>
        <w:rPr>
          <w:rFonts w:ascii="Raleway" w:hAnsi="Raleway"/>
          <w:b/>
          <w:bCs/>
        </w:rPr>
      </w:pPr>
      <w:r>
        <w:rPr>
          <w:rFonts w:ascii="Raleway" w:hAnsi="Raleway"/>
          <w:b/>
          <w:bCs/>
        </w:rPr>
        <w:t>Matthew Hawkins</w:t>
      </w:r>
    </w:p>
    <w:p w14:paraId="7F1D17D0" w14:textId="1A2784E5" w:rsidR="00B047B3" w:rsidRDefault="00B047B3" w:rsidP="00B047B3">
      <w:pPr>
        <w:rPr>
          <w:rFonts w:ascii="Raleway" w:hAnsi="Raleway"/>
          <w:b/>
          <w:bCs/>
        </w:rPr>
      </w:pPr>
    </w:p>
    <w:p w14:paraId="23E7AF22" w14:textId="77777777" w:rsidR="001C23D7" w:rsidRDefault="001C23D7" w:rsidP="00B047B3">
      <w:pPr>
        <w:rPr>
          <w:rFonts w:ascii="Raleway" w:hAnsi="Raleway"/>
        </w:rPr>
      </w:pPr>
      <w:r w:rsidRPr="001C23D7">
        <w:rPr>
          <w:rFonts w:ascii="Raleway" w:hAnsi="Raleway"/>
        </w:rPr>
        <w:t xml:space="preserve">Matthew Hawkins is a mature dance artist from a working-class background. he is from London, where he trained in ballet and danced for five years with The Royal Ballet. Matthew showed his first choreography in 1980 at Riverside Studios where he then danced in the inaugural seasons of Second Stride and Michael Clark companies. </w:t>
      </w:r>
    </w:p>
    <w:p w14:paraId="67D183C8" w14:textId="77777777" w:rsidR="001C23D7" w:rsidRDefault="001C23D7" w:rsidP="00B047B3">
      <w:pPr>
        <w:rPr>
          <w:rFonts w:ascii="Raleway" w:hAnsi="Raleway"/>
        </w:rPr>
      </w:pPr>
    </w:p>
    <w:p w14:paraId="35FD4C54" w14:textId="77306E1A" w:rsidR="00B047B3" w:rsidRDefault="001C23D7" w:rsidP="00B047B3">
      <w:pPr>
        <w:rPr>
          <w:rFonts w:ascii="Raleway" w:hAnsi="Raleway"/>
          <w:b/>
          <w:bCs/>
        </w:rPr>
      </w:pPr>
      <w:r w:rsidRPr="001C23D7">
        <w:rPr>
          <w:rFonts w:ascii="Raleway" w:hAnsi="Raleway"/>
        </w:rPr>
        <w:t>Matthew currently lives in Edinburgh; he teaches at Dance Base Scotland and is a lecturer at Glasgow</w:t>
      </w:r>
      <w:r>
        <w:rPr>
          <w:rFonts w:ascii="Raleway" w:hAnsi="Raleway"/>
        </w:rPr>
        <w:t xml:space="preserve"> C</w:t>
      </w:r>
      <w:r w:rsidRPr="001C23D7">
        <w:rPr>
          <w:rFonts w:ascii="Raleway" w:hAnsi="Raleway"/>
        </w:rPr>
        <w:t xml:space="preserve">lyde College. Hawkins enjoys some eminence within his profession and has crafted his work in many countries including France, China, </w:t>
      </w:r>
      <w:proofErr w:type="spellStart"/>
      <w:r w:rsidRPr="001C23D7">
        <w:rPr>
          <w:rFonts w:ascii="Raleway" w:hAnsi="Raleway"/>
        </w:rPr>
        <w:t>Venzuela</w:t>
      </w:r>
      <w:proofErr w:type="spellEnd"/>
      <w:r w:rsidRPr="001C23D7">
        <w:rPr>
          <w:rFonts w:ascii="Raleway" w:hAnsi="Raleway"/>
        </w:rPr>
        <w:t>, Slovakia and The Netherlands. He is a published essayist and a reviewer for The Morning Star</w:t>
      </w:r>
      <w:r>
        <w:rPr>
          <w:rFonts w:ascii="Raleway" w:hAnsi="Raleway"/>
        </w:rPr>
        <w:t>.</w:t>
      </w:r>
    </w:p>
    <w:p w14:paraId="79DFC457" w14:textId="77777777" w:rsidR="00B047B3" w:rsidRDefault="00B047B3" w:rsidP="00B047B3">
      <w:pPr>
        <w:rPr>
          <w:rFonts w:ascii="Raleway" w:hAnsi="Raleway"/>
        </w:rPr>
      </w:pPr>
    </w:p>
    <w:p w14:paraId="543C81FD" w14:textId="17FCCEEA" w:rsidR="00B047B3" w:rsidRPr="00B047B3" w:rsidRDefault="00B047B3" w:rsidP="00B047B3">
      <w:pPr>
        <w:rPr>
          <w:rFonts w:ascii="Raleway" w:hAnsi="Raleway"/>
        </w:rPr>
      </w:pPr>
    </w:p>
    <w:sectPr w:rsidR="00B047B3" w:rsidRPr="00B047B3" w:rsidSect="00B047B3">
      <w:headerReference w:type="default" r:id="rId6"/>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3D5C" w14:textId="77777777" w:rsidR="004D67D7" w:rsidRDefault="004D67D7" w:rsidP="00B047B3">
      <w:r>
        <w:separator/>
      </w:r>
    </w:p>
  </w:endnote>
  <w:endnote w:type="continuationSeparator" w:id="0">
    <w:p w14:paraId="5F3D5E9B" w14:textId="77777777" w:rsidR="004D67D7" w:rsidRDefault="004D67D7" w:rsidP="00B0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w:panose1 w:val="020B0604020202020204"/>
    <w:charset w:val="4D"/>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573F" w14:textId="77777777" w:rsidR="004D67D7" w:rsidRDefault="004D67D7" w:rsidP="00B047B3">
      <w:r>
        <w:separator/>
      </w:r>
    </w:p>
  </w:footnote>
  <w:footnote w:type="continuationSeparator" w:id="0">
    <w:p w14:paraId="720941B5" w14:textId="77777777" w:rsidR="004D67D7" w:rsidRDefault="004D67D7" w:rsidP="00B0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1002" w14:textId="3AB93E81" w:rsidR="00B047B3" w:rsidRDefault="00B047B3">
    <w:pPr>
      <w:pStyle w:val="Header"/>
    </w:pPr>
    <w:r>
      <w:rPr>
        <w:noProof/>
      </w:rPr>
      <w:drawing>
        <wp:inline distT="0" distB="0" distL="0" distR="0" wp14:anchorId="2660505F" wp14:editId="776C1BA3">
          <wp:extent cx="1862667" cy="812673"/>
          <wp:effectExtent l="0" t="0" r="0" b="0"/>
          <wp:docPr id="2" name="Picture 2"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logo,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4231" cy="852622"/>
                  </a:xfrm>
                  <a:prstGeom prst="rect">
                    <a:avLst/>
                  </a:prstGeom>
                </pic:spPr>
              </pic:pic>
            </a:graphicData>
          </a:graphic>
        </wp:inline>
      </w:drawing>
    </w:r>
    <w:r>
      <w:tab/>
    </w:r>
    <w:r>
      <w:tab/>
    </w:r>
    <w:r>
      <w:rPr>
        <w:noProof/>
      </w:rPr>
      <w:drawing>
        <wp:inline distT="0" distB="0" distL="0" distR="0" wp14:anchorId="03440242" wp14:editId="7252DC36">
          <wp:extent cx="1488675" cy="725206"/>
          <wp:effectExtent l="0" t="0" r="0" b="0"/>
          <wp:docPr id="3" name="Picture 3"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logo,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57757" cy="758859"/>
                  </a:xfrm>
                  <a:prstGeom prst="rect">
                    <a:avLst/>
                  </a:prstGeom>
                </pic:spPr>
              </pic:pic>
            </a:graphicData>
          </a:graphic>
        </wp:inline>
      </w:drawing>
    </w:r>
  </w:p>
  <w:p w14:paraId="6F9FBC0B" w14:textId="77777777" w:rsidR="00B047B3" w:rsidRDefault="00B04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B3"/>
    <w:rsid w:val="001634F6"/>
    <w:rsid w:val="001C23D7"/>
    <w:rsid w:val="004D67D7"/>
    <w:rsid w:val="006D7540"/>
    <w:rsid w:val="00B047B3"/>
    <w:rsid w:val="00F2560F"/>
    <w:rsid w:val="00F67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6934B1"/>
  <w15:chartTrackingRefBased/>
  <w15:docId w15:val="{A9EC2060-98D1-9041-8255-2C357ACB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47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7B3"/>
    <w:pPr>
      <w:tabs>
        <w:tab w:val="center" w:pos="4513"/>
        <w:tab w:val="right" w:pos="9026"/>
      </w:tabs>
    </w:pPr>
  </w:style>
  <w:style w:type="character" w:customStyle="1" w:styleId="HeaderChar">
    <w:name w:val="Header Char"/>
    <w:basedOn w:val="DefaultParagraphFont"/>
    <w:link w:val="Header"/>
    <w:uiPriority w:val="99"/>
    <w:rsid w:val="00B047B3"/>
  </w:style>
  <w:style w:type="paragraph" w:styleId="Footer">
    <w:name w:val="footer"/>
    <w:basedOn w:val="Normal"/>
    <w:link w:val="FooterChar"/>
    <w:uiPriority w:val="99"/>
    <w:unhideWhenUsed/>
    <w:rsid w:val="00B047B3"/>
    <w:pPr>
      <w:tabs>
        <w:tab w:val="center" w:pos="4513"/>
        <w:tab w:val="right" w:pos="9026"/>
      </w:tabs>
    </w:pPr>
  </w:style>
  <w:style w:type="character" w:customStyle="1" w:styleId="FooterChar">
    <w:name w:val="Footer Char"/>
    <w:basedOn w:val="DefaultParagraphFont"/>
    <w:link w:val="Footer"/>
    <w:uiPriority w:val="99"/>
    <w:rsid w:val="00B047B3"/>
  </w:style>
  <w:style w:type="character" w:customStyle="1" w:styleId="Heading2Char">
    <w:name w:val="Heading 2 Char"/>
    <w:basedOn w:val="DefaultParagraphFont"/>
    <w:link w:val="Heading2"/>
    <w:uiPriority w:val="9"/>
    <w:rsid w:val="00B047B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Account One</dc:creator>
  <cp:keywords/>
  <dc:description/>
  <cp:lastModifiedBy>Staff Account One</cp:lastModifiedBy>
  <cp:revision>3</cp:revision>
  <dcterms:created xsi:type="dcterms:W3CDTF">2023-05-25T21:53:00Z</dcterms:created>
  <dcterms:modified xsi:type="dcterms:W3CDTF">2023-05-25T22:03:00Z</dcterms:modified>
</cp:coreProperties>
</file>